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0"/>
        <w:jc w:val="center"/>
        <w:spacing w:after="0" w:line="240" w:lineRule="auto"/>
        <w:rPr>
          <w:rFonts w:eastAsia="Times New Roman"/>
          <w:spacing w:val="-4"/>
          <w:sz w:val="28"/>
          <w:szCs w:val="28"/>
        </w:rPr>
      </w:pPr>
      <w:r>
        <w:rPr>
          <w:sz w:val="28"/>
          <w:szCs w:val="28"/>
        </w:rPr>
        <w:t xml:space="preserve">Пояснительная записка к проекту </w:t>
      </w:r>
      <w:r>
        <w:rPr>
          <w:sz w:val="28"/>
          <w:szCs w:val="28"/>
        </w:rPr>
        <w:t xml:space="preserve">распоряжения</w:t>
      </w:r>
      <w:r>
        <w:rPr>
          <w:sz w:val="28"/>
          <w:szCs w:val="28"/>
        </w:rPr>
        <w:t xml:space="preserve"> Правительства Новосибирской области </w:t>
      </w:r>
      <w:r>
        <w:rPr>
          <w:sz w:val="28"/>
          <w:szCs w:val="28"/>
        </w:rPr>
        <w:t xml:space="preserve">«О внесении изменений в распоряжение Правительства Новосибирской области от 02.04.2019 № 123-рп» </w:t>
      </w:r>
      <w:r>
        <w:rPr>
          <w:rFonts w:eastAsia="Times New Roman"/>
          <w:spacing w:val="-4"/>
          <w:sz w:val="28"/>
          <w:szCs w:val="28"/>
        </w:rPr>
      </w:r>
      <w:r>
        <w:rPr>
          <w:rFonts w:eastAsia="Times New Roman"/>
          <w:spacing w:val="-4"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0"/>
        <w:ind w:firstLine="709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Внесение изменений в </w:t>
      </w:r>
      <w:r>
        <w:rPr>
          <w:sz w:val="28"/>
          <w:szCs w:val="28"/>
        </w:rPr>
        <w:t xml:space="preserve">распоряжени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Правительства Новосибирской области </w:t>
      </w:r>
      <w:r>
        <w:rPr>
          <w:sz w:val="28"/>
          <w:szCs w:val="28"/>
        </w:rPr>
        <w:t xml:space="preserve">от 02.04.2019 № 123-рп </w:t>
      </w:r>
      <w:r>
        <w:rPr>
          <w:sz w:val="28"/>
          <w:szCs w:val="28"/>
        </w:rPr>
        <w:t xml:space="preserve">«</w:t>
      </w:r>
      <w:r>
        <w:rPr>
          <w:rFonts w:eastAsia="Times New Roman"/>
          <w:spacing w:val="-4"/>
          <w:sz w:val="28"/>
          <w:szCs w:val="28"/>
          <w:lang w:eastAsia="ru-RU"/>
        </w:rPr>
        <w:t xml:space="preserve">Об определении областных</w:t>
      </w:r>
      <w:r>
        <w:rPr>
          <w:rFonts w:eastAsia="Times New Roman"/>
          <w:spacing w:val="-4"/>
          <w:sz w:val="28"/>
          <w:szCs w:val="28"/>
          <w:lang w:eastAsia="ru-RU"/>
        </w:rPr>
        <w:t xml:space="preserve"> исполнительных органов Новосибирской области, осуществляющих права акционера от имени Новосибирской области в хозяйственных обществах, акции которых находятся в государственной собственности Новосибирской области»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обусловлено следующим: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pacing w:val="-4"/>
          <w:sz w:val="28"/>
          <w:szCs w:val="28"/>
        </w:rPr>
      </w:pPr>
      <w:r>
        <w:rPr>
          <w:rFonts w:ascii="Times New Roman" w:hAnsi="Times New Roman" w:eastAsia="Times New Roman" w:cs="Times New Roman"/>
          <w:spacing w:val="-4"/>
          <w:sz w:val="28"/>
          <w:szCs w:val="28"/>
          <w:lang w:eastAsia="ru-RU"/>
        </w:rPr>
        <w:t xml:space="preserve">1. 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lang w:eastAsia="ru-RU"/>
        </w:rPr>
        <w:t xml:space="preserve">В связи с 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lang w:eastAsia="ru-RU"/>
        </w:rPr>
        <w:t xml:space="preserve">ликвидацией юридического лица и 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lang w:eastAsia="ru-RU"/>
        </w:rPr>
        <w:t xml:space="preserve">внесением в Единый государственный реестр юридических лиц сведени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lang w:eastAsia="ru-RU"/>
        </w:rPr>
        <w:t xml:space="preserve">й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lang w:eastAsia="ru-RU"/>
        </w:rPr>
        <w:t xml:space="preserve"> о прекращении деятельности юридического лица из Реестра имущества Новосибирской области исключены: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4"/>
          <w:sz w:val="28"/>
          <w:szCs w:val="28"/>
          <w:lang w:eastAsia="ru-RU"/>
        </w:rPr>
        <w:t xml:space="preserve">- сведения об акционерном обществе «Барабинский лесхоз» (ИНН 5451112348), акционерном обществе «Маслянинский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lang w:eastAsia="ru-RU"/>
        </w:rPr>
        <w:t xml:space="preserve">лесхоз» (ИНН 5431209197), акционерном обществе «Болотнинский лесхоз» (ИНН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5413113767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lang w:eastAsia="ru-RU"/>
        </w:rPr>
        <w:t xml:space="preserve">);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  <w:lang w:eastAsia="ru-RU"/>
        </w:rPr>
        <w:t xml:space="preserve">2.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Во исполнение прогнозного плана приватизации государственного имущества на 2025-2027 годы, утвержденного постановлением Законодательного Собрания Новосибирской области от 25.11.2021 № 211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(редакция от 31.10.2024)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  <w:lang w:eastAsia="ru-RU"/>
        </w:rPr>
        <w:t xml:space="preserve">, акции АО «ТрансАвто» (ИНН 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  <w:lang w:eastAsia="ru-RU"/>
        </w:rPr>
        <w:t xml:space="preserve">5453007268)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highlight w:val="none"/>
          <w:lang w:eastAsia="ru-RU"/>
        </w:rPr>
        <w:t xml:space="preserve"> проданы на торгах. Приказом департамента имущества и земельных отношений Новосибирской области от 21.05.2024 № 1541 обыкновенные акции АО «ТрансАвто» в количестве 502 штуки исключены из Реестра имущества Новосибирской области</w:t>
      </w:r>
      <w:r>
        <w:rPr>
          <w:rFonts w:ascii="Times New Roman" w:hAnsi="Times New Roman" w:cs="Times New Roman"/>
          <w:spacing w:val="-4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pacing w:val="-4"/>
          <w:sz w:val="28"/>
          <w:szCs w:val="28"/>
          <w:highlight w:val="none"/>
        </w:rPr>
      </w:r>
      <w:r>
        <w:rPr>
          <w:rFonts w:ascii="Times New Roman" w:hAnsi="Times New Roman" w:cs="Times New Roman"/>
          <w:spacing w:val="-4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3. Во исполнение пункта 2.2 протокола Губернатора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Новосибирской области А.А. Травникова по вопросу организации деятельности в сфере обращения с твердыми коммунальными отходами на территории Новосибирской области от 22.08.2025, пункта 4 дорожной карты по передаче акций АО «Спецавтохозяйство», находящихся в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муниципальной собственности города Новосибирска, в государственную собственность Новосибирской области, утвержденной первым заместителем Председателя Правительства Новосибирской области В.М. Знатковым, с учетом решений, принятых на внеочередном заседании 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15.10.2025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комитета по строительству, жилищно-коммунально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му комплексу и тарифам  и на заседании 22.10.2025 комитета по бюджетной, финансово-экономической политике и собственности  Законодательного Собрания Новосибирской области, постановления Законодательного Собрания Новосибирской области от 30.10.2025 № 49 «</w:t>
      </w:r>
      <w:r>
        <w:rPr>
          <w:rFonts w:ascii="Times New Roman" w:hAnsi="Times New Roman"/>
          <w:sz w:val="28"/>
          <w:szCs w:val="28"/>
        </w:rPr>
        <w:t xml:space="preserve">О согласовании при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обретения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государственную собственность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Новосибирской области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акций акционерного общества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Спецавтохозяйство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приложение к распоряжению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Правительства Новосибирской области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02.04.2019 № 123-рп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дополнено хозяйственным обществом АО «Спецавтохозяйство» права акционера от имени Новосибирской области в котором будет осуществлять министерство природных ресурсов и экологии Новосибирской области.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0"/>
        <w:ind w:firstLine="708"/>
        <w:jc w:val="bot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7.1 Закона Новоси</w:t>
      </w:r>
      <w:r>
        <w:rPr>
          <w:sz w:val="28"/>
          <w:szCs w:val="28"/>
        </w:rPr>
        <w:t xml:space="preserve">бирской области от 25.12.2006 № </w:t>
      </w:r>
      <w:r>
        <w:rPr>
          <w:sz w:val="28"/>
          <w:szCs w:val="28"/>
        </w:rPr>
        <w:t xml:space="preserve">80-ОЗ «О нормативных правовых актах Новосибирской области», </w:t>
      </w:r>
      <w:r>
        <w:rPr>
          <w:sz w:val="28"/>
          <w:szCs w:val="28"/>
        </w:rPr>
        <w:t xml:space="preserve">разработанный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роект </w:t>
      </w:r>
      <w:r>
        <w:rPr>
          <w:sz w:val="28"/>
          <w:szCs w:val="28"/>
        </w:rPr>
        <w:t xml:space="preserve">распоряжения</w:t>
      </w:r>
      <w:r>
        <w:rPr>
          <w:sz w:val="28"/>
          <w:szCs w:val="28"/>
        </w:rPr>
        <w:t xml:space="preserve"> Правительства 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распоряжение Правительства Новосибирской области от 02.04.2019 № 123-рп» </w:t>
      </w:r>
      <w:r>
        <w:rPr>
          <w:sz w:val="28"/>
          <w:szCs w:val="28"/>
        </w:rPr>
        <w:t xml:space="preserve">не требует проведения оценки регулирующего воздействия.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after="0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Р.Г. </w:t>
      </w:r>
      <w:r>
        <w:rPr>
          <w:rFonts w:ascii="Times New Roman" w:hAnsi="Times New Roman" w:cs="Times New Roman"/>
          <w:sz w:val="28"/>
          <w:szCs w:val="28"/>
        </w:rPr>
        <w:t xml:space="preserve">Шилохвостов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spacing w:after="0"/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center"/>
        <w:spacing w:after="0"/>
        <w:shd w:val="clear" w:color="auto" w:fill="ffffff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color w:val="eeece1" w:themeColor="background2"/>
          <w:sz w:val="27"/>
          <w:szCs w:val="27"/>
        </w:rPr>
        <w:t xml:space="preserve"> [МЕСТО ДЛЯ ПОДПИСИ]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jc w:val="left"/>
        <w:spacing w:after="0"/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left"/>
        <w:spacing w:after="0"/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left"/>
        <w:spacing w:after="0"/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left"/>
        <w:spacing w:after="0"/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left"/>
        <w:spacing w:after="0"/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left"/>
        <w:spacing w:after="0"/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left"/>
        <w:spacing w:after="0"/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left"/>
        <w:spacing w:after="0"/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left"/>
        <w:spacing w:after="0"/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left"/>
        <w:spacing w:after="0"/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left"/>
        <w:spacing w:after="0"/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left"/>
        <w:spacing w:after="0"/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left"/>
        <w:spacing w:after="0"/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left"/>
        <w:spacing w:after="0"/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left"/>
        <w:spacing w:after="0"/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left"/>
        <w:spacing w:after="0"/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left"/>
        <w:spacing w:after="0"/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left"/>
        <w:spacing w:after="0"/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left"/>
        <w:spacing w:after="0"/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left"/>
        <w:spacing w:after="0"/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left"/>
        <w:spacing w:after="0"/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left"/>
        <w:spacing w:after="0"/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left"/>
        <w:spacing w:after="0"/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left"/>
        <w:spacing w:after="0"/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left"/>
        <w:spacing w:after="0"/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left"/>
        <w:spacing w:after="0"/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left"/>
        <w:spacing w:after="0"/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left"/>
        <w:spacing w:after="0"/>
        <w:shd w:val="clear" w:color="auto" w:fill="ffffff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  <w:t xml:space="preserve">А.А. Бородина</w:t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left"/>
        <w:spacing w:after="0"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  <w:t xml:space="preserve">238-60-52</w:t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sectPr>
      <w:headerReference w:type="first" r:id="rId9"/>
      <w:footerReference w:type="first" r:id="rId10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</w:pPr>
    <w:r>
      <w:rPr>
        <w:b/>
        <w:bCs/>
        <w:sz w:val="20"/>
        <w:szCs w:val="20"/>
        <w:lang w:eastAsia="ru-RU"/>
      </w:rPr>
      <mc:AlternateContent>
        <mc:Choice Requires="wpg">
          <w:drawing>
            <wp:inline xmlns:wp="http://schemas.openxmlformats.org/drawingml/2006/wordprocessingDrawing" distT="0" distB="0" distL="0" distR="0">
              <wp:extent cx="554566" cy="647700"/>
              <wp:effectExtent l="0" t="0" r="0" b="0"/>
              <wp:docPr id="1" name="Рисунок 2" descr="C:\Users\imi\Downloads\11111111111111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imi\Downloads\111111111111111.jpg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52779" cy="64561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43.67pt;height:51.00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/>
  </w:p>
  <w:p>
    <w:pPr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896"/>
    </w:pPr>
    <w:r>
      <w:t xml:space="preserve">ДЕПАРТАМЕНТ ИМУЩЕСТВА</w:t>
    </w:r>
    <w:r/>
  </w:p>
  <w:p>
    <w:pPr>
      <w:pStyle w:val="894"/>
      <w:rPr>
        <w:sz w:val="28"/>
        <w:szCs w:val="28"/>
      </w:rPr>
    </w:pPr>
    <w:r>
      <w:rPr>
        <w:sz w:val="28"/>
        <w:szCs w:val="28"/>
      </w:rPr>
      <w:t xml:space="preserve"> И ЗЕМЕЛЬНЫХ ОТНОШЕНИЙ</w:t>
    </w:r>
    <w:r>
      <w:t xml:space="preserve"> </w:t>
    </w:r>
    <w:r>
      <w:rPr>
        <w:sz w:val="28"/>
        <w:szCs w:val="28"/>
      </w:rPr>
      <w:t xml:space="preserve">НОВОСИБИРСКОЙ ОБЛАСТИ</w:t>
    </w:r>
    <w:r>
      <w:rPr>
        <w:sz w:val="28"/>
        <w:szCs w:val="28"/>
      </w:rPr>
    </w:r>
    <w:r>
      <w:rPr>
        <w:sz w:val="28"/>
        <w:szCs w:val="28"/>
      </w:rPr>
    </w:r>
  </w:p>
  <w:p>
    <w:pPr>
      <w:pStyle w:val="894"/>
      <w:rPr>
        <w:sz w:val="28"/>
        <w:szCs w:val="28"/>
      </w:rPr>
    </w:pPr>
    <w:r>
      <w:rPr>
        <w:sz w:val="28"/>
        <w:szCs w:val="28"/>
      </w:rPr>
    </w:r>
    <w:r>
      <w:rPr>
        <w:sz w:val="28"/>
        <w:szCs w:val="28"/>
      </w:rPr>
    </w:r>
    <w:r>
      <w:rPr>
        <w:sz w:val="28"/>
        <w:szCs w:val="2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1">
    <w:name w:val="Heading 1"/>
    <w:basedOn w:val="886"/>
    <w:next w:val="886"/>
    <w:link w:val="71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2">
    <w:name w:val="Heading 1 Char"/>
    <w:basedOn w:val="887"/>
    <w:link w:val="711"/>
    <w:uiPriority w:val="9"/>
    <w:rPr>
      <w:rFonts w:ascii="Arial" w:hAnsi="Arial" w:eastAsia="Arial" w:cs="Arial"/>
      <w:sz w:val="40"/>
      <w:szCs w:val="40"/>
    </w:rPr>
  </w:style>
  <w:style w:type="paragraph" w:styleId="713">
    <w:name w:val="Heading 2"/>
    <w:basedOn w:val="886"/>
    <w:next w:val="886"/>
    <w:link w:val="7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4">
    <w:name w:val="Heading 2 Char"/>
    <w:basedOn w:val="887"/>
    <w:link w:val="713"/>
    <w:uiPriority w:val="9"/>
    <w:rPr>
      <w:rFonts w:ascii="Arial" w:hAnsi="Arial" w:eastAsia="Arial" w:cs="Arial"/>
      <w:sz w:val="34"/>
    </w:rPr>
  </w:style>
  <w:style w:type="paragraph" w:styleId="715">
    <w:name w:val="Heading 3"/>
    <w:basedOn w:val="886"/>
    <w:next w:val="886"/>
    <w:link w:val="7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6">
    <w:name w:val="Heading 3 Char"/>
    <w:basedOn w:val="887"/>
    <w:link w:val="715"/>
    <w:uiPriority w:val="9"/>
    <w:rPr>
      <w:rFonts w:ascii="Arial" w:hAnsi="Arial" w:eastAsia="Arial" w:cs="Arial"/>
      <w:sz w:val="30"/>
      <w:szCs w:val="30"/>
    </w:rPr>
  </w:style>
  <w:style w:type="paragraph" w:styleId="717">
    <w:name w:val="Heading 4"/>
    <w:basedOn w:val="886"/>
    <w:next w:val="886"/>
    <w:link w:val="7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8">
    <w:name w:val="Heading 4 Char"/>
    <w:basedOn w:val="887"/>
    <w:link w:val="717"/>
    <w:uiPriority w:val="9"/>
    <w:rPr>
      <w:rFonts w:ascii="Arial" w:hAnsi="Arial" w:eastAsia="Arial" w:cs="Arial"/>
      <w:b/>
      <w:bCs/>
      <w:sz w:val="26"/>
      <w:szCs w:val="26"/>
    </w:rPr>
  </w:style>
  <w:style w:type="paragraph" w:styleId="719">
    <w:name w:val="Heading 5"/>
    <w:basedOn w:val="886"/>
    <w:next w:val="886"/>
    <w:link w:val="7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0">
    <w:name w:val="Heading 5 Char"/>
    <w:basedOn w:val="887"/>
    <w:link w:val="719"/>
    <w:uiPriority w:val="9"/>
    <w:rPr>
      <w:rFonts w:ascii="Arial" w:hAnsi="Arial" w:eastAsia="Arial" w:cs="Arial"/>
      <w:b/>
      <w:bCs/>
      <w:sz w:val="24"/>
      <w:szCs w:val="24"/>
    </w:rPr>
  </w:style>
  <w:style w:type="paragraph" w:styleId="721">
    <w:name w:val="Heading 6"/>
    <w:basedOn w:val="886"/>
    <w:next w:val="886"/>
    <w:link w:val="7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2">
    <w:name w:val="Heading 6 Char"/>
    <w:basedOn w:val="887"/>
    <w:link w:val="721"/>
    <w:uiPriority w:val="9"/>
    <w:rPr>
      <w:rFonts w:ascii="Arial" w:hAnsi="Arial" w:eastAsia="Arial" w:cs="Arial"/>
      <w:b/>
      <w:bCs/>
      <w:sz w:val="22"/>
      <w:szCs w:val="22"/>
    </w:rPr>
  </w:style>
  <w:style w:type="paragraph" w:styleId="723">
    <w:name w:val="Heading 7"/>
    <w:basedOn w:val="886"/>
    <w:next w:val="886"/>
    <w:link w:val="7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4">
    <w:name w:val="Heading 7 Char"/>
    <w:basedOn w:val="887"/>
    <w:link w:val="72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5">
    <w:name w:val="Heading 8"/>
    <w:basedOn w:val="886"/>
    <w:next w:val="886"/>
    <w:link w:val="7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6">
    <w:name w:val="Heading 8 Char"/>
    <w:basedOn w:val="887"/>
    <w:link w:val="725"/>
    <w:uiPriority w:val="9"/>
    <w:rPr>
      <w:rFonts w:ascii="Arial" w:hAnsi="Arial" w:eastAsia="Arial" w:cs="Arial"/>
      <w:i/>
      <w:iCs/>
      <w:sz w:val="22"/>
      <w:szCs w:val="22"/>
    </w:rPr>
  </w:style>
  <w:style w:type="paragraph" w:styleId="727">
    <w:name w:val="Heading 9"/>
    <w:basedOn w:val="886"/>
    <w:next w:val="886"/>
    <w:link w:val="7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8">
    <w:name w:val="Heading 9 Char"/>
    <w:basedOn w:val="887"/>
    <w:link w:val="727"/>
    <w:uiPriority w:val="9"/>
    <w:rPr>
      <w:rFonts w:ascii="Arial" w:hAnsi="Arial" w:eastAsia="Arial" w:cs="Arial"/>
      <w:i/>
      <w:iCs/>
      <w:sz w:val="21"/>
      <w:szCs w:val="21"/>
    </w:rPr>
  </w:style>
  <w:style w:type="paragraph" w:styleId="729">
    <w:name w:val="No Spacing"/>
    <w:uiPriority w:val="1"/>
    <w:qFormat/>
    <w:pPr>
      <w:spacing w:before="0" w:after="0" w:line="240" w:lineRule="auto"/>
    </w:pPr>
  </w:style>
  <w:style w:type="paragraph" w:styleId="730">
    <w:name w:val="Title"/>
    <w:basedOn w:val="886"/>
    <w:next w:val="886"/>
    <w:link w:val="73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1">
    <w:name w:val="Title Char"/>
    <w:basedOn w:val="887"/>
    <w:link w:val="730"/>
    <w:uiPriority w:val="10"/>
    <w:rPr>
      <w:sz w:val="48"/>
      <w:szCs w:val="48"/>
    </w:rPr>
  </w:style>
  <w:style w:type="paragraph" w:styleId="732">
    <w:name w:val="Subtitle"/>
    <w:basedOn w:val="886"/>
    <w:next w:val="886"/>
    <w:link w:val="733"/>
    <w:uiPriority w:val="11"/>
    <w:qFormat/>
    <w:pPr>
      <w:spacing w:before="200" w:after="200"/>
    </w:pPr>
    <w:rPr>
      <w:sz w:val="24"/>
      <w:szCs w:val="24"/>
    </w:rPr>
  </w:style>
  <w:style w:type="character" w:styleId="733">
    <w:name w:val="Subtitle Char"/>
    <w:basedOn w:val="887"/>
    <w:link w:val="732"/>
    <w:uiPriority w:val="11"/>
    <w:rPr>
      <w:sz w:val="24"/>
      <w:szCs w:val="24"/>
    </w:rPr>
  </w:style>
  <w:style w:type="paragraph" w:styleId="734">
    <w:name w:val="Quote"/>
    <w:basedOn w:val="886"/>
    <w:next w:val="886"/>
    <w:link w:val="735"/>
    <w:uiPriority w:val="29"/>
    <w:qFormat/>
    <w:pPr>
      <w:ind w:left="720" w:right="720"/>
    </w:pPr>
    <w:rPr>
      <w:i/>
    </w:rPr>
  </w:style>
  <w:style w:type="character" w:styleId="735">
    <w:name w:val="Quote Char"/>
    <w:link w:val="734"/>
    <w:uiPriority w:val="29"/>
    <w:rPr>
      <w:i/>
    </w:rPr>
  </w:style>
  <w:style w:type="paragraph" w:styleId="736">
    <w:name w:val="Intense Quote"/>
    <w:basedOn w:val="886"/>
    <w:next w:val="886"/>
    <w:link w:val="73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7">
    <w:name w:val="Intense Quote Char"/>
    <w:link w:val="736"/>
    <w:uiPriority w:val="30"/>
    <w:rPr>
      <w:i/>
    </w:rPr>
  </w:style>
  <w:style w:type="character" w:styleId="738">
    <w:name w:val="Header Char"/>
    <w:basedOn w:val="887"/>
    <w:link w:val="890"/>
    <w:uiPriority w:val="99"/>
  </w:style>
  <w:style w:type="character" w:styleId="739">
    <w:name w:val="Footer Char"/>
    <w:basedOn w:val="887"/>
    <w:link w:val="892"/>
    <w:uiPriority w:val="99"/>
  </w:style>
  <w:style w:type="paragraph" w:styleId="740">
    <w:name w:val="Caption"/>
    <w:basedOn w:val="886"/>
    <w:next w:val="8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1">
    <w:name w:val="Caption Char"/>
    <w:basedOn w:val="740"/>
    <w:link w:val="892"/>
    <w:uiPriority w:val="99"/>
  </w:style>
  <w:style w:type="table" w:styleId="742">
    <w:name w:val="Table Grid"/>
    <w:basedOn w:val="88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basedOn w:val="88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basedOn w:val="88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basedOn w:val="88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9">
    <w:name w:val="Grid Table 1 Light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4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1">
    <w:name w:val="Grid Table 4 - Accent 1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2">
    <w:name w:val="Grid Table 4 - Accent 2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3">
    <w:name w:val="Grid Table 4 - Accent 3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4">
    <w:name w:val="Grid Table 4 - Accent 4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5">
    <w:name w:val="Grid Table 4 - Accent 5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6">
    <w:name w:val="Grid Table 4 - Accent 6"/>
    <w:basedOn w:val="8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7">
    <w:name w:val="Grid Table 5 Dark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8">
    <w:name w:val="Grid Table 5 Dark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1">
    <w:name w:val="Grid Table 5 Dark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4">
    <w:name w:val="Grid Table 6 Colorful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6">
    <w:name w:val="List Table 2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7">
    <w:name w:val="List Table 2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8">
    <w:name w:val="List Table 2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9">
    <w:name w:val="List Table 2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0">
    <w:name w:val="List Table 2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1">
    <w:name w:val="List Table 2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2">
    <w:name w:val="List Table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4">
    <w:name w:val="List Table 6 Colorful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5">
    <w:name w:val="List Table 6 Colorful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6">
    <w:name w:val="List Table 6 Colorful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7">
    <w:name w:val="List Table 6 Colorful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8">
    <w:name w:val="List Table 6 Colorful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9">
    <w:name w:val="List Table 6 Colorful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0">
    <w:name w:val="List Table 7 Colorful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8">
    <w:name w:val="Lined - Accent 1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9">
    <w:name w:val="Lined - Accent 2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0">
    <w:name w:val="Lined - Accent 3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1">
    <w:name w:val="Lined - Accent 4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2">
    <w:name w:val="Lined - Accent 5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3">
    <w:name w:val="Lined - Accent 6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4">
    <w:name w:val="Bordered &amp; Lined - Accent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5">
    <w:name w:val="Bordered &amp; Lined - Accent 1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6">
    <w:name w:val="Bordered &amp; Lined - Accent 2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7">
    <w:name w:val="Bordered &amp; Lined - Accent 3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8">
    <w:name w:val="Bordered &amp; Lined - Accent 4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9">
    <w:name w:val="Bordered &amp; Lined - Accent 5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0">
    <w:name w:val="Bordered &amp; Lined - Accent 6"/>
    <w:basedOn w:val="8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1">
    <w:name w:val="Bordered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2">
    <w:name w:val="Bordered - Accent 1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3">
    <w:name w:val="Bordered - Accent 2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4">
    <w:name w:val="Bordered - Accent 3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5">
    <w:name w:val="Bordered - Accent 4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6">
    <w:name w:val="Bordered - Accent 5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7">
    <w:name w:val="Bordered - Accent 6"/>
    <w:basedOn w:val="8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basedOn w:val="886"/>
    <w:link w:val="870"/>
    <w:uiPriority w:val="99"/>
    <w:semiHidden/>
    <w:unhideWhenUsed/>
    <w:pPr>
      <w:spacing w:after="40" w:line="240" w:lineRule="auto"/>
    </w:pPr>
    <w:rPr>
      <w:sz w:val="18"/>
    </w:r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basedOn w:val="887"/>
    <w:uiPriority w:val="99"/>
    <w:unhideWhenUsed/>
    <w:rPr>
      <w:vertAlign w:val="superscript"/>
    </w:rPr>
  </w:style>
  <w:style w:type="paragraph" w:styleId="872">
    <w:name w:val="endnote text"/>
    <w:basedOn w:val="886"/>
    <w:link w:val="873"/>
    <w:uiPriority w:val="99"/>
    <w:semiHidden/>
    <w:unhideWhenUsed/>
    <w:pPr>
      <w:spacing w:after="0" w:line="240" w:lineRule="auto"/>
    </w:pPr>
    <w:rPr>
      <w:sz w:val="20"/>
    </w:r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basedOn w:val="887"/>
    <w:uiPriority w:val="99"/>
    <w:semiHidden/>
    <w:unhideWhenUsed/>
    <w:rPr>
      <w:vertAlign w:val="superscript"/>
    </w:rPr>
  </w:style>
  <w:style w:type="paragraph" w:styleId="875">
    <w:name w:val="toc 1"/>
    <w:basedOn w:val="886"/>
    <w:next w:val="886"/>
    <w:uiPriority w:val="39"/>
    <w:unhideWhenUsed/>
    <w:pPr>
      <w:ind w:left="0" w:right="0" w:firstLine="0"/>
      <w:spacing w:after="57"/>
    </w:pPr>
  </w:style>
  <w:style w:type="paragraph" w:styleId="876">
    <w:name w:val="toc 2"/>
    <w:basedOn w:val="886"/>
    <w:next w:val="886"/>
    <w:uiPriority w:val="39"/>
    <w:unhideWhenUsed/>
    <w:pPr>
      <w:ind w:left="283" w:right="0" w:firstLine="0"/>
      <w:spacing w:after="57"/>
    </w:pPr>
  </w:style>
  <w:style w:type="paragraph" w:styleId="877">
    <w:name w:val="toc 3"/>
    <w:basedOn w:val="886"/>
    <w:next w:val="886"/>
    <w:uiPriority w:val="39"/>
    <w:unhideWhenUsed/>
    <w:pPr>
      <w:ind w:left="567" w:right="0" w:firstLine="0"/>
      <w:spacing w:after="57"/>
    </w:pPr>
  </w:style>
  <w:style w:type="paragraph" w:styleId="878">
    <w:name w:val="toc 4"/>
    <w:basedOn w:val="886"/>
    <w:next w:val="886"/>
    <w:uiPriority w:val="39"/>
    <w:unhideWhenUsed/>
    <w:pPr>
      <w:ind w:left="850" w:right="0" w:firstLine="0"/>
      <w:spacing w:after="57"/>
    </w:pPr>
  </w:style>
  <w:style w:type="paragraph" w:styleId="879">
    <w:name w:val="toc 5"/>
    <w:basedOn w:val="886"/>
    <w:next w:val="886"/>
    <w:uiPriority w:val="39"/>
    <w:unhideWhenUsed/>
    <w:pPr>
      <w:ind w:left="1134" w:right="0" w:firstLine="0"/>
      <w:spacing w:after="57"/>
    </w:pPr>
  </w:style>
  <w:style w:type="paragraph" w:styleId="880">
    <w:name w:val="toc 6"/>
    <w:basedOn w:val="886"/>
    <w:next w:val="886"/>
    <w:uiPriority w:val="39"/>
    <w:unhideWhenUsed/>
    <w:pPr>
      <w:ind w:left="1417" w:right="0" w:firstLine="0"/>
      <w:spacing w:after="57"/>
    </w:pPr>
  </w:style>
  <w:style w:type="paragraph" w:styleId="881">
    <w:name w:val="toc 7"/>
    <w:basedOn w:val="886"/>
    <w:next w:val="886"/>
    <w:uiPriority w:val="39"/>
    <w:unhideWhenUsed/>
    <w:pPr>
      <w:ind w:left="1701" w:right="0" w:firstLine="0"/>
      <w:spacing w:after="57"/>
    </w:pPr>
  </w:style>
  <w:style w:type="paragraph" w:styleId="882">
    <w:name w:val="toc 8"/>
    <w:basedOn w:val="886"/>
    <w:next w:val="886"/>
    <w:uiPriority w:val="39"/>
    <w:unhideWhenUsed/>
    <w:pPr>
      <w:ind w:left="1984" w:right="0" w:firstLine="0"/>
      <w:spacing w:after="57"/>
    </w:pPr>
  </w:style>
  <w:style w:type="paragraph" w:styleId="883">
    <w:name w:val="toc 9"/>
    <w:basedOn w:val="886"/>
    <w:next w:val="886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basedOn w:val="886"/>
    <w:next w:val="886"/>
    <w:uiPriority w:val="99"/>
    <w:unhideWhenUsed/>
    <w:pPr>
      <w:spacing w:after="0" w:afterAutospacing="0"/>
    </w:pPr>
  </w:style>
  <w:style w:type="paragraph" w:styleId="886" w:default="1">
    <w:name w:val="Normal"/>
    <w:qFormat/>
  </w:style>
  <w:style w:type="character" w:styleId="887" w:default="1">
    <w:name w:val="Default Paragraph Font"/>
    <w:uiPriority w:val="1"/>
    <w:semiHidden/>
    <w:unhideWhenUsed/>
  </w:style>
  <w:style w:type="table" w:styleId="8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9" w:default="1">
    <w:name w:val="No List"/>
    <w:uiPriority w:val="99"/>
    <w:semiHidden/>
    <w:unhideWhenUsed/>
  </w:style>
  <w:style w:type="paragraph" w:styleId="890">
    <w:name w:val="Header"/>
    <w:basedOn w:val="886"/>
    <w:link w:val="89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1" w:customStyle="1">
    <w:name w:val="Верхний колонтитул Знак"/>
    <w:basedOn w:val="887"/>
    <w:link w:val="890"/>
    <w:uiPriority w:val="99"/>
  </w:style>
  <w:style w:type="paragraph" w:styleId="892">
    <w:name w:val="Footer"/>
    <w:basedOn w:val="886"/>
    <w:link w:val="89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3" w:customStyle="1">
    <w:name w:val="Нижний колонтитул Знак"/>
    <w:basedOn w:val="887"/>
    <w:link w:val="892"/>
    <w:uiPriority w:val="99"/>
  </w:style>
  <w:style w:type="paragraph" w:styleId="894">
    <w:name w:val="Body Text Indent"/>
    <w:basedOn w:val="886"/>
    <w:link w:val="895"/>
    <w:pPr>
      <w:jc w:val="center"/>
      <w:spacing w:after="0" w:line="240" w:lineRule="auto"/>
    </w:pPr>
    <w:rPr>
      <w:rFonts w:ascii="Times New Roman" w:hAnsi="Times New Roman" w:eastAsia="Times New Roman" w:cs="Times New Roman"/>
      <w:b/>
      <w:bCs/>
      <w:sz w:val="26"/>
      <w:szCs w:val="26"/>
      <w:lang w:eastAsia="ru-RU"/>
    </w:rPr>
  </w:style>
  <w:style w:type="character" w:styleId="895" w:customStyle="1">
    <w:name w:val="Основной текст с отступом Знак"/>
    <w:basedOn w:val="887"/>
    <w:link w:val="894"/>
    <w:rPr>
      <w:rFonts w:ascii="Times New Roman" w:hAnsi="Times New Roman" w:eastAsia="Times New Roman" w:cs="Times New Roman"/>
      <w:b/>
      <w:bCs/>
      <w:sz w:val="26"/>
      <w:szCs w:val="26"/>
      <w:lang w:eastAsia="ru-RU"/>
    </w:rPr>
  </w:style>
  <w:style w:type="paragraph" w:styleId="896">
    <w:name w:val="Body Text 3"/>
    <w:basedOn w:val="886"/>
    <w:link w:val="897"/>
    <w:pPr>
      <w:jc w:val="center"/>
      <w:spacing w:after="0" w:line="240" w:lineRule="auto"/>
    </w:pPr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897" w:customStyle="1">
    <w:name w:val="Основной текст 3 Знак"/>
    <w:basedOn w:val="887"/>
    <w:link w:val="896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paragraph" w:styleId="898">
    <w:name w:val="Balloon Text"/>
    <w:basedOn w:val="886"/>
    <w:link w:val="89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99" w:customStyle="1">
    <w:name w:val="Текст выноски Знак"/>
    <w:basedOn w:val="887"/>
    <w:link w:val="898"/>
    <w:uiPriority w:val="99"/>
    <w:semiHidden/>
    <w:rPr>
      <w:rFonts w:ascii="Tahoma" w:hAnsi="Tahoma" w:cs="Tahoma"/>
      <w:sz w:val="16"/>
      <w:szCs w:val="16"/>
    </w:rPr>
  </w:style>
  <w:style w:type="paragraph" w:styleId="900">
    <w:name w:val="Normal (Web)"/>
    <w:basedOn w:val="886"/>
    <w:uiPriority w:val="99"/>
    <w:unhideWhenUsed/>
    <w:rPr>
      <w:rFonts w:ascii="Times New Roman" w:hAnsi="Times New Roman" w:cs="Times New Roman"/>
      <w:sz w:val="24"/>
      <w:szCs w:val="24"/>
    </w:rPr>
  </w:style>
  <w:style w:type="paragraph" w:styleId="901">
    <w:name w:val="List Paragraph"/>
    <w:basedOn w:val="886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23125-5ABD-4A32-B654-ED6E4E972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 Даниил Андреевич</dc:creator>
  <cp:revision>8</cp:revision>
  <dcterms:created xsi:type="dcterms:W3CDTF">2023-01-31T08:50:00Z</dcterms:created>
  <dcterms:modified xsi:type="dcterms:W3CDTF">2025-11-01T03:07:13Z</dcterms:modified>
</cp:coreProperties>
</file>